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CC" w:rsidRDefault="00275A88" w:rsidP="00CE6CC6">
      <w:pPr>
        <w:spacing w:line="360" w:lineRule="auto"/>
        <w:jc w:val="both"/>
        <w:rPr>
          <w:sz w:val="22"/>
          <w:lang w:val="es-ES"/>
        </w:rPr>
      </w:pPr>
      <w:r w:rsidRPr="00D815CC">
        <w:rPr>
          <w:sz w:val="22"/>
          <w:lang w:val="es-ES"/>
        </w:rPr>
        <w:t xml:space="preserve">Saopštenje za javnost: </w:t>
      </w:r>
    </w:p>
    <w:p w:rsidR="00D815CC" w:rsidRDefault="00D815CC" w:rsidP="00CE6CC6">
      <w:pPr>
        <w:spacing w:line="360" w:lineRule="auto"/>
        <w:jc w:val="both"/>
        <w:rPr>
          <w:sz w:val="22"/>
          <w:lang w:val="es-ES"/>
        </w:rPr>
      </w:pPr>
    </w:p>
    <w:p w:rsidR="00CE6CC6" w:rsidRPr="00D815CC" w:rsidRDefault="00275A88" w:rsidP="00D815CC">
      <w:pPr>
        <w:spacing w:line="360" w:lineRule="auto"/>
        <w:jc w:val="center"/>
        <w:rPr>
          <w:b/>
          <w:i/>
          <w:sz w:val="28"/>
          <w:szCs w:val="28"/>
          <w:lang w:val="es-ES"/>
        </w:rPr>
      </w:pPr>
      <w:r w:rsidRPr="00D815CC">
        <w:rPr>
          <w:b/>
          <w:i/>
          <w:sz w:val="28"/>
          <w:szCs w:val="28"/>
          <w:lang w:val="es-ES"/>
        </w:rPr>
        <w:t xml:space="preserve">Šta se mora uraditi pre raspisivanja </w:t>
      </w:r>
      <w:r w:rsidRPr="00D815CC">
        <w:rPr>
          <w:b/>
          <w:i/>
          <w:sz w:val="28"/>
          <w:szCs w:val="28"/>
          <w:lang w:val="es-ES"/>
        </w:rPr>
        <w:t>(beogradskih)</w:t>
      </w:r>
      <w:r w:rsidR="00D815CC" w:rsidRPr="00D815CC">
        <w:rPr>
          <w:b/>
          <w:i/>
          <w:sz w:val="28"/>
          <w:szCs w:val="28"/>
          <w:lang w:val="es-ES"/>
        </w:rPr>
        <w:t xml:space="preserve"> </w:t>
      </w:r>
      <w:r w:rsidRPr="00D815CC">
        <w:rPr>
          <w:b/>
          <w:i/>
          <w:sz w:val="28"/>
          <w:szCs w:val="28"/>
          <w:lang w:val="es-ES"/>
        </w:rPr>
        <w:t>izbora</w:t>
      </w:r>
    </w:p>
    <w:p w:rsidR="00CE6CC6" w:rsidRPr="00D815CC" w:rsidRDefault="00CE6CC6" w:rsidP="00CE6CC6">
      <w:pPr>
        <w:spacing w:line="360" w:lineRule="auto"/>
        <w:jc w:val="both"/>
        <w:rPr>
          <w:sz w:val="22"/>
          <w:lang w:val="es-ES"/>
        </w:rPr>
      </w:pPr>
    </w:p>
    <w:p w:rsidR="00CE6CC6" w:rsidRPr="00655CE1" w:rsidRDefault="00275A88" w:rsidP="00CE6CC6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Povodom verovatnog raspisivanja izbora za odbornike u skupštini grada Beograda i sve češćih najava raspisivanja parlamentarnih i drugih izbora, Transparentnost – Srbija (ogranak međunarodne mreže Transparency International) ukazuje da </w:t>
      </w:r>
      <w:r>
        <w:rPr>
          <w:b/>
          <w:sz w:val="22"/>
        </w:rPr>
        <w:t>je neophodno izmenama zakona i drugim merama obezbediti da izborna kampanja ne postane poprište korupcije i zloupotreba javnih resursa</w:t>
      </w:r>
      <w:r>
        <w:rPr>
          <w:sz w:val="22"/>
        </w:rPr>
        <w:t xml:space="preserve">, kao što je to bivala do sada. Kao prioritete vidimo sledeće: </w:t>
      </w:r>
    </w:p>
    <w:p w:rsidR="00CE6CC6" w:rsidRPr="00655CE1" w:rsidRDefault="00CE6CC6" w:rsidP="00CE6CC6">
      <w:pPr>
        <w:spacing w:line="360" w:lineRule="auto"/>
        <w:jc w:val="both"/>
        <w:rPr>
          <w:sz w:val="22"/>
        </w:rPr>
      </w:pPr>
    </w:p>
    <w:p w:rsidR="00CE6CC6" w:rsidRPr="00655CE1" w:rsidRDefault="00275A88" w:rsidP="00CE6CC6">
      <w:pPr>
        <w:pStyle w:val="ListParagraph"/>
        <w:numPr>
          <w:ilvl w:val="0"/>
          <w:numId w:val="2"/>
        </w:numPr>
        <w:spacing w:line="360" w:lineRule="auto"/>
        <w:jc w:val="both"/>
        <w:rPr>
          <w:sz w:val="22"/>
        </w:rPr>
      </w:pPr>
      <w:r w:rsidRPr="00275A88">
        <w:rPr>
          <w:sz w:val="22"/>
        </w:rPr>
        <w:t xml:space="preserve">Da Agencija za borbu protiv korupcije </w:t>
      </w:r>
      <w:r w:rsidRPr="00275A88">
        <w:rPr>
          <w:b/>
          <w:sz w:val="22"/>
        </w:rPr>
        <w:t>dovrši kontrolu finansijskih izveštaja o izbornoj kampanji iz 20</w:t>
      </w:r>
      <w:bookmarkStart w:id="0" w:name="_GoBack"/>
      <w:bookmarkEnd w:id="0"/>
      <w:r w:rsidRPr="00275A88">
        <w:rPr>
          <w:b/>
          <w:sz w:val="22"/>
        </w:rPr>
        <w:t>12, pokrene postupke u svim utvrđenim slučajevima kršenja Zakona</w:t>
      </w:r>
      <w:r w:rsidRPr="00275A88">
        <w:rPr>
          <w:sz w:val="22"/>
        </w:rPr>
        <w:t xml:space="preserve"> i javnosti predoči podatke o tome. Objavljivanje ovih podataka delovaće</w:t>
      </w:r>
      <w:r w:rsidRPr="00275A88">
        <w:rPr>
          <w:sz w:val="22"/>
        </w:rPr>
        <w:t>, prema oceni TS,</w:t>
      </w:r>
      <w:r w:rsidRPr="00275A88">
        <w:rPr>
          <w:sz w:val="22"/>
        </w:rPr>
        <w:t xml:space="preserve">preventivno protiv kršenja pravila u novoj izbornoj kampanji ali će takođe dati biračima bitno obaveštenje o prethodnom poštovanju antikorupcijskih propisa. </w:t>
      </w:r>
    </w:p>
    <w:p w:rsidR="00CE6CC6" w:rsidRPr="00655CE1" w:rsidRDefault="00275A88" w:rsidP="00CE6CC6">
      <w:pPr>
        <w:pStyle w:val="ListParagraph"/>
        <w:numPr>
          <w:ilvl w:val="0"/>
          <w:numId w:val="2"/>
        </w:numPr>
        <w:spacing w:line="360" w:lineRule="auto"/>
        <w:jc w:val="both"/>
        <w:rPr>
          <w:sz w:val="22"/>
        </w:rPr>
      </w:pPr>
      <w:r w:rsidRPr="00275A88">
        <w:rPr>
          <w:sz w:val="22"/>
        </w:rPr>
        <w:t xml:space="preserve">Da policija i javno tužilaštvo pre raspisivanja izbora saopšte šta su uradili </w:t>
      </w:r>
      <w:r w:rsidRPr="00275A88">
        <w:rPr>
          <w:b/>
          <w:sz w:val="22"/>
        </w:rPr>
        <w:t>na ispitivanju svih krivičnih dela</w:t>
      </w:r>
      <w:r w:rsidRPr="00275A88">
        <w:rPr>
          <w:sz w:val="22"/>
        </w:rPr>
        <w:t xml:space="preserve"> o za koja su se politički takmaci međusobno optuživali tokom prethodnih izbora, a naročito u vezi sa </w:t>
      </w:r>
      <w:r w:rsidRPr="00275A88">
        <w:rPr>
          <w:b/>
          <w:sz w:val="22"/>
        </w:rPr>
        <w:t>nepravilnostima u vezi sa brojanjem glasova, kupovinom glasova i zloupotrebom javnih resursa</w:t>
      </w:r>
      <w:r w:rsidRPr="00275A88">
        <w:rPr>
          <w:sz w:val="22"/>
        </w:rPr>
        <w:t>.</w:t>
      </w:r>
    </w:p>
    <w:p w:rsidR="00CE6CC6" w:rsidRPr="00655CE1" w:rsidRDefault="00275A88" w:rsidP="00CE6CC6">
      <w:pPr>
        <w:pStyle w:val="ListParagraph"/>
        <w:numPr>
          <w:ilvl w:val="0"/>
          <w:numId w:val="2"/>
        </w:numPr>
        <w:spacing w:line="360" w:lineRule="auto"/>
        <w:jc w:val="both"/>
        <w:rPr>
          <w:sz w:val="22"/>
        </w:rPr>
      </w:pPr>
      <w:r w:rsidRPr="00275A88">
        <w:rPr>
          <w:sz w:val="22"/>
        </w:rPr>
        <w:t xml:space="preserve">Da se </w:t>
      </w:r>
      <w:r w:rsidRPr="00275A88">
        <w:rPr>
          <w:sz w:val="22"/>
        </w:rPr>
        <w:t xml:space="preserve">preciznije </w:t>
      </w:r>
      <w:r w:rsidRPr="00275A88">
        <w:rPr>
          <w:b/>
          <w:sz w:val="22"/>
        </w:rPr>
        <w:t>uredi praksa promocije kandidata na izborima i lidera stanaka koji su ujedno i javni funkcioneri tokom izborne kampanje</w:t>
      </w:r>
      <w:r w:rsidRPr="00275A88">
        <w:rPr>
          <w:sz w:val="22"/>
        </w:rPr>
        <w:t xml:space="preserve">. Monitoring Transparentnosti – Srbija je 2012 utvrdio </w:t>
      </w:r>
      <w:r w:rsidR="00D815CC">
        <w:rPr>
          <w:sz w:val="22"/>
        </w:rPr>
        <w:t xml:space="preserve">kod </w:t>
      </w:r>
      <w:r w:rsidR="00655CE1">
        <w:rPr>
          <w:sz w:val="22"/>
        </w:rPr>
        <w:t>ondašnjih</w:t>
      </w:r>
      <w:r w:rsidRPr="00275A88">
        <w:rPr>
          <w:sz w:val="22"/>
        </w:rPr>
        <w:t xml:space="preserve"> funkcionera </w:t>
      </w:r>
      <w:r w:rsidRPr="00275A88">
        <w:rPr>
          <w:sz w:val="22"/>
        </w:rPr>
        <w:t xml:space="preserve">povećanje učestalosti „redovnih“ aktivnosti od </w:t>
      </w:r>
      <w:r w:rsidRPr="00275A88">
        <w:rPr>
          <w:sz w:val="22"/>
        </w:rPr>
        <w:t xml:space="preserve">neverovatnih </w:t>
      </w:r>
      <w:r w:rsidRPr="00275A88">
        <w:rPr>
          <w:sz w:val="22"/>
        </w:rPr>
        <w:t xml:space="preserve">2 do 17 puta u odnosu na neizborni period. </w:t>
      </w:r>
      <w:r w:rsidR="00655CE1">
        <w:rPr>
          <w:sz w:val="22"/>
        </w:rPr>
        <w:t xml:space="preserve">Vanredni lokalni izbori u poslednjih godinu dana pokazuju nastavak ove prakse. </w:t>
      </w:r>
      <w:r w:rsidRPr="00275A88">
        <w:rPr>
          <w:sz w:val="22"/>
        </w:rPr>
        <w:t xml:space="preserve">To uključuje naročito potpisivanje sporazuma sa investitorima, otvaranje javnih objekata, posete gradilištima, podelu socijalne pomoći i druge događaje. Ako je nužno da se takve stvari rade u doba kampanje, </w:t>
      </w:r>
      <w:r w:rsidRPr="00275A88">
        <w:rPr>
          <w:b/>
          <w:sz w:val="22"/>
        </w:rPr>
        <w:t>prisustvo političara svakako nije neophodno</w:t>
      </w:r>
      <w:r w:rsidRPr="00275A88">
        <w:rPr>
          <w:sz w:val="22"/>
        </w:rPr>
        <w:t xml:space="preserve"> – to mogu učiniti </w:t>
      </w:r>
      <w:r w:rsidR="00655CE1">
        <w:rPr>
          <w:sz w:val="22"/>
        </w:rPr>
        <w:t>javni službenici</w:t>
      </w:r>
      <w:r w:rsidRPr="00275A88">
        <w:rPr>
          <w:sz w:val="22"/>
        </w:rPr>
        <w:t xml:space="preserve"> koji n</w:t>
      </w:r>
      <w:r w:rsidR="00655CE1">
        <w:rPr>
          <w:sz w:val="22"/>
        </w:rPr>
        <w:t xml:space="preserve">e učestvuju </w:t>
      </w:r>
      <w:r w:rsidRPr="00275A88">
        <w:rPr>
          <w:sz w:val="22"/>
        </w:rPr>
        <w:t>u izbornoj kampanji</w:t>
      </w:r>
      <w:r w:rsidRPr="00275A88">
        <w:rPr>
          <w:sz w:val="22"/>
        </w:rPr>
        <w:t xml:space="preserve">. </w:t>
      </w:r>
    </w:p>
    <w:p w:rsidR="00CE6CC6" w:rsidRPr="00655CE1" w:rsidRDefault="00275A88" w:rsidP="00CE6CC6">
      <w:pPr>
        <w:pStyle w:val="ListParagraph"/>
        <w:numPr>
          <w:ilvl w:val="0"/>
          <w:numId w:val="2"/>
        </w:numPr>
        <w:spacing w:line="360" w:lineRule="auto"/>
        <w:jc w:val="both"/>
        <w:rPr>
          <w:sz w:val="22"/>
        </w:rPr>
      </w:pPr>
      <w:r w:rsidRPr="00275A88">
        <w:rPr>
          <w:sz w:val="22"/>
        </w:rPr>
        <w:lastRenderedPageBreak/>
        <w:t xml:space="preserve">Da se što pre </w:t>
      </w:r>
      <w:r w:rsidRPr="00275A88">
        <w:rPr>
          <w:b/>
          <w:sz w:val="22"/>
        </w:rPr>
        <w:t>izmene medijski propisi</w:t>
      </w:r>
      <w:r w:rsidRPr="00275A88">
        <w:rPr>
          <w:sz w:val="22"/>
        </w:rPr>
        <w:t>, tako da</w:t>
      </w:r>
      <w:r w:rsidR="00655CE1">
        <w:rPr>
          <w:sz w:val="22"/>
        </w:rPr>
        <w:t>,</w:t>
      </w:r>
      <w:r w:rsidRPr="00275A88">
        <w:rPr>
          <w:sz w:val="22"/>
        </w:rPr>
        <w:t xml:space="preserve">za razliku od </w:t>
      </w:r>
      <w:r w:rsidR="00655CE1">
        <w:rPr>
          <w:sz w:val="22"/>
        </w:rPr>
        <w:t>sadašnjeg stanja,</w:t>
      </w:r>
      <w:r w:rsidRPr="00275A88">
        <w:rPr>
          <w:sz w:val="22"/>
        </w:rPr>
        <w:t>obezbede javnost vlasništva, način finansiranja i javnost podataka o većim finansijerima medija a da Republička radiodifuzna agencija pravovremeno reaguje na sve slučajeve programskog ili finansijskog favorizovanja koji su protivni zakonu i obavezujućim uputstvima RRA.</w:t>
      </w:r>
    </w:p>
    <w:p w:rsidR="00CE6CC6" w:rsidRPr="00655CE1" w:rsidRDefault="00275A88" w:rsidP="00CE6CC6">
      <w:pPr>
        <w:pStyle w:val="ListParagraph"/>
        <w:numPr>
          <w:ilvl w:val="0"/>
          <w:numId w:val="2"/>
        </w:numPr>
        <w:spacing w:line="360" w:lineRule="auto"/>
        <w:jc w:val="both"/>
        <w:rPr>
          <w:sz w:val="22"/>
        </w:rPr>
      </w:pPr>
      <w:r w:rsidRPr="00275A88">
        <w:rPr>
          <w:sz w:val="22"/>
        </w:rPr>
        <w:t xml:space="preserve">Da se </w:t>
      </w:r>
      <w:r w:rsidRPr="00275A88">
        <w:rPr>
          <w:b/>
          <w:sz w:val="22"/>
        </w:rPr>
        <w:t>preciziraju norme u Zakonu o finansiranju političkih aktivnosti</w:t>
      </w:r>
      <w:r w:rsidRPr="00275A88">
        <w:rPr>
          <w:sz w:val="22"/>
        </w:rPr>
        <w:t xml:space="preserve">, naročito u oblastima koje su se na prošlim izborima pokazale kao sporne – plaćanje troškova nakon kampanje, krediti, humanitarne aktivnosti stranaka i pravno nejasan status grupa građana. </w:t>
      </w:r>
    </w:p>
    <w:p w:rsidR="00CE6CC6" w:rsidRPr="00655CE1" w:rsidRDefault="00275A88" w:rsidP="00CE6CC6">
      <w:pPr>
        <w:pStyle w:val="ListParagraph"/>
        <w:numPr>
          <w:ilvl w:val="0"/>
          <w:numId w:val="2"/>
        </w:numPr>
        <w:spacing w:line="360" w:lineRule="auto"/>
        <w:jc w:val="both"/>
        <w:rPr>
          <w:sz w:val="22"/>
        </w:rPr>
      </w:pPr>
      <w:r w:rsidRPr="00275A88">
        <w:rPr>
          <w:sz w:val="22"/>
        </w:rPr>
        <w:t xml:space="preserve">Da se </w:t>
      </w:r>
      <w:r w:rsidR="00655CE1" w:rsidRPr="00C327ED">
        <w:rPr>
          <w:sz w:val="22"/>
        </w:rPr>
        <w:t>u roku od 48 sati</w:t>
      </w:r>
      <w:r w:rsidRPr="00275A88">
        <w:rPr>
          <w:b/>
          <w:sz w:val="22"/>
        </w:rPr>
        <w:t xml:space="preserve">objavljuju podaci o trošenju budžetskih sredstava, preuzimanju finansijskih obaveza i zapošljavanju </w:t>
      </w:r>
      <w:r w:rsidRPr="00275A88">
        <w:rPr>
          <w:sz w:val="22"/>
        </w:rPr>
        <w:t xml:space="preserve">u državnoj i lokalnoj upravi, javnim službama i preduzećima u doba kampanje i </w:t>
      </w:r>
      <w:r w:rsidRPr="00275A88">
        <w:rPr>
          <w:b/>
          <w:sz w:val="22"/>
        </w:rPr>
        <w:t>da se ovi procesi podvrgnu posebnoj kontroli</w:t>
      </w:r>
      <w:r w:rsidRPr="00275A88">
        <w:rPr>
          <w:sz w:val="22"/>
        </w:rPr>
        <w:t xml:space="preserve">, pošto su do sada često služili političkoj promociji i kupovini podrške birača. </w:t>
      </w:r>
    </w:p>
    <w:p w:rsidR="00CE6CC6" w:rsidRDefault="00275A88" w:rsidP="00CE6CC6">
      <w:pPr>
        <w:pStyle w:val="ListParagraph"/>
        <w:numPr>
          <w:ilvl w:val="0"/>
          <w:numId w:val="2"/>
        </w:numPr>
        <w:spacing w:line="360" w:lineRule="auto"/>
        <w:jc w:val="both"/>
        <w:rPr>
          <w:sz w:val="22"/>
        </w:rPr>
      </w:pPr>
      <w:r w:rsidRPr="00275A88">
        <w:rPr>
          <w:sz w:val="22"/>
        </w:rPr>
        <w:t xml:space="preserve">Da </w:t>
      </w:r>
      <w:r w:rsidRPr="00275A88">
        <w:rPr>
          <w:b/>
          <w:sz w:val="22"/>
        </w:rPr>
        <w:t>izborni programi učesnika budu objavljeni na početku kampanje</w:t>
      </w:r>
      <w:r w:rsidRPr="00275A88">
        <w:rPr>
          <w:sz w:val="22"/>
        </w:rPr>
        <w:t xml:space="preserve">, kako bi bilo dovoljno vremena da stručnjaci daju komentare, ali i da bi stranke pružile </w:t>
      </w:r>
      <w:r w:rsidRPr="00275A88">
        <w:rPr>
          <w:b/>
          <w:sz w:val="22"/>
        </w:rPr>
        <w:t>razumno obrazloženje načina ostvarivanja predizbornih obećanja i finansiranja najavljenih aktivnosti</w:t>
      </w:r>
      <w:r w:rsidRPr="00275A88">
        <w:rPr>
          <w:sz w:val="22"/>
        </w:rPr>
        <w:t>.</w:t>
      </w:r>
    </w:p>
    <w:p w:rsidR="00D815CC" w:rsidRPr="00655CE1" w:rsidRDefault="00D815CC" w:rsidP="00D815CC">
      <w:pPr>
        <w:pStyle w:val="ListParagraph"/>
        <w:spacing w:line="360" w:lineRule="auto"/>
        <w:jc w:val="both"/>
        <w:rPr>
          <w:sz w:val="22"/>
        </w:rPr>
      </w:pPr>
    </w:p>
    <w:p w:rsidR="00CE6CC6" w:rsidRPr="00655CE1" w:rsidRDefault="00275A88" w:rsidP="00CE6CC6">
      <w:pPr>
        <w:spacing w:line="360" w:lineRule="auto"/>
        <w:ind w:left="360"/>
        <w:jc w:val="both"/>
        <w:rPr>
          <w:sz w:val="22"/>
        </w:rPr>
      </w:pPr>
      <w:r>
        <w:rPr>
          <w:sz w:val="22"/>
        </w:rPr>
        <w:t xml:space="preserve">Transparentnost – Srbija </w:t>
      </w:r>
    </w:p>
    <w:p w:rsidR="00CE6CC6" w:rsidRPr="00655CE1" w:rsidRDefault="00275A88" w:rsidP="00CE6CC6">
      <w:pPr>
        <w:spacing w:line="360" w:lineRule="auto"/>
        <w:ind w:left="360"/>
        <w:jc w:val="both"/>
        <w:rPr>
          <w:sz w:val="22"/>
        </w:rPr>
      </w:pPr>
      <w:r>
        <w:rPr>
          <w:sz w:val="22"/>
        </w:rPr>
        <w:t>Beograd, 4. oktobar 2013.</w:t>
      </w:r>
    </w:p>
    <w:p w:rsidR="00CE6CC6" w:rsidRPr="00655CE1" w:rsidRDefault="00CE6CC6" w:rsidP="00CE6CC6">
      <w:pPr>
        <w:spacing w:line="360" w:lineRule="auto"/>
        <w:jc w:val="both"/>
        <w:rPr>
          <w:sz w:val="22"/>
        </w:rPr>
      </w:pPr>
    </w:p>
    <w:p w:rsidR="00CE6CC6" w:rsidRPr="00655CE1" w:rsidRDefault="00CE6CC6" w:rsidP="00CE6CC6">
      <w:pPr>
        <w:pStyle w:val="ListParagraph"/>
        <w:spacing w:line="360" w:lineRule="auto"/>
        <w:jc w:val="both"/>
        <w:rPr>
          <w:sz w:val="22"/>
        </w:rPr>
      </w:pPr>
    </w:p>
    <w:p w:rsidR="003E0A5B" w:rsidRPr="00655CE1" w:rsidRDefault="003E0A5B" w:rsidP="00CE6CC6">
      <w:pPr>
        <w:spacing w:line="360" w:lineRule="auto"/>
        <w:rPr>
          <w:sz w:val="24"/>
          <w:szCs w:val="24"/>
        </w:rPr>
      </w:pPr>
    </w:p>
    <w:p w:rsidR="00686DFD" w:rsidRPr="00655CE1" w:rsidRDefault="00686DFD" w:rsidP="00CE6C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46BB" w:rsidRPr="00655CE1" w:rsidRDefault="007846BB" w:rsidP="00CE6CC6">
      <w:pPr>
        <w:spacing w:line="360" w:lineRule="auto"/>
        <w:ind w:left="360"/>
        <w:jc w:val="both"/>
        <w:rPr>
          <w:sz w:val="22"/>
          <w:szCs w:val="22"/>
        </w:rPr>
      </w:pPr>
    </w:p>
    <w:sectPr w:rsidR="007846BB" w:rsidRPr="00655CE1" w:rsidSect="00686DFD">
      <w:headerReference w:type="default" r:id="rId8"/>
      <w:footerReference w:type="default" r:id="rId9"/>
      <w:pgSz w:w="12240" w:h="15840"/>
      <w:pgMar w:top="1440" w:right="180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1AD" w:rsidRDefault="004B11AD">
      <w:r>
        <w:separator/>
      </w:r>
    </w:p>
  </w:endnote>
  <w:endnote w:type="continuationSeparator" w:id="1">
    <w:p w:rsidR="004B11AD" w:rsidRDefault="004B1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20" w:rsidRPr="005A4E20" w:rsidRDefault="005A4E20" w:rsidP="005A4E20">
    <w:pPr>
      <w:pStyle w:val="Footer"/>
      <w:pBdr>
        <w:bottom w:val="single" w:sz="12" w:space="1" w:color="auto"/>
      </w:pBdr>
      <w:rPr>
        <w:rFonts w:ascii="Arial" w:hAnsi="Arial" w:cs="Arial"/>
        <w:lang w:val="sr-Latn-CS"/>
      </w:rPr>
    </w:pPr>
  </w:p>
  <w:p w:rsidR="005A4E20" w:rsidRPr="005A4E20" w:rsidRDefault="004923A7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>
      <w:rPr>
        <w:rFonts w:ascii="Tahoma" w:hAnsi="Tahoma" w:cs="Tahoma"/>
        <w:sz w:val="16"/>
        <w:szCs w:val="16"/>
        <w:lang w:val="sl-SI"/>
      </w:rPr>
      <w:t>TRANSPARENTNOST SRBIJAje ovlašćeni zastupnik</w:t>
    </w:r>
    <w:r w:rsidR="00D6180E">
      <w:rPr>
        <w:rFonts w:ascii="Tahoma" w:hAnsi="Tahoma" w:cs="Tahoma"/>
        <w:sz w:val="16"/>
        <w:szCs w:val="16"/>
        <w:lang w:val="sl-SI"/>
      </w:rPr>
      <w:t xml:space="preserve"> organizacije</w:t>
    </w:r>
  </w:p>
  <w:p w:rsidR="005A4E20" w:rsidRPr="005A4E20" w:rsidRDefault="005A4E20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 w:rsidRPr="005A4E20">
      <w:rPr>
        <w:rFonts w:ascii="Tahoma" w:hAnsi="Tahoma" w:cs="Tahoma"/>
        <w:sz w:val="16"/>
        <w:szCs w:val="16"/>
        <w:lang w:val="sl-SI"/>
      </w:rPr>
      <w:t xml:space="preserve">TRANSPARENCY INTERNATIONAL </w:t>
    </w:r>
    <w:r w:rsidR="00D6180E">
      <w:rPr>
        <w:rFonts w:ascii="Tahoma" w:hAnsi="Tahoma" w:cs="Tahoma"/>
        <w:sz w:val="16"/>
        <w:szCs w:val="16"/>
        <w:lang w:val="sl-SI"/>
      </w:rPr>
      <w:t>u Republici Srbiji</w:t>
    </w:r>
  </w:p>
  <w:p w:rsidR="005A4E20" w:rsidRDefault="00275A88" w:rsidP="00B768EB">
    <w:pPr>
      <w:pStyle w:val="Footer"/>
      <w:tabs>
        <w:tab w:val="left" w:pos="2130"/>
      </w:tabs>
      <w:jc w:val="center"/>
      <w:rPr>
        <w:rFonts w:ascii="Tahoma" w:hAnsi="Tahoma" w:cs="Tahoma"/>
        <w:sz w:val="18"/>
        <w:szCs w:val="18"/>
        <w:lang w:val="sr-Latn-CS"/>
      </w:rPr>
    </w:pPr>
    <w:hyperlink r:id="rId1" w:history="1">
      <w:r w:rsidR="00894B45" w:rsidRPr="00A5636A">
        <w:rPr>
          <w:rStyle w:val="Hyperlink"/>
          <w:rFonts w:ascii="Tahoma" w:hAnsi="Tahoma" w:cs="Tahoma"/>
          <w:sz w:val="18"/>
          <w:szCs w:val="18"/>
          <w:lang w:val="sr-Latn-CS"/>
        </w:rPr>
        <w:t>www.transparentnost.org.rs</w:t>
      </w:r>
    </w:hyperlink>
  </w:p>
  <w:p w:rsidR="00894B45" w:rsidRPr="005A4E20" w:rsidRDefault="00894B45" w:rsidP="00B768EB">
    <w:pPr>
      <w:pStyle w:val="Footer"/>
      <w:tabs>
        <w:tab w:val="left" w:pos="2130"/>
      </w:tabs>
      <w:jc w:val="cen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1AD" w:rsidRDefault="004B11AD">
      <w:r>
        <w:separator/>
      </w:r>
    </w:p>
  </w:footnote>
  <w:footnote w:type="continuationSeparator" w:id="1">
    <w:p w:rsidR="004B11AD" w:rsidRDefault="004B11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20" w:rsidRDefault="00275A88" w:rsidP="005A4E20">
    <w:pPr>
      <w:pStyle w:val="Header"/>
      <w:ind w:left="1440"/>
      <w:rPr>
        <w:rFonts w:ascii="Arial" w:hAnsi="Arial" w:cs="Arial"/>
        <w:b/>
        <w:iCs/>
        <w:caps/>
        <w:lang w:val="sr-Latn-CS"/>
      </w:rPr>
    </w:pPr>
    <w:r w:rsidRPr="00275A88">
      <w:rPr>
        <w:rFonts w:ascii="Arial" w:hAnsi="Arial" w:cs="Arial"/>
        <w:b/>
        <w:i/>
        <w:caps/>
        <w:noProof/>
        <w:sz w:val="28"/>
        <w:szCs w:val="28"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207pt;margin-top:.6pt;width:225pt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" filled="f" strokecolor="white" strokeweight="0">
          <v:textbox>
            <w:txbxContent>
              <w:p w:rsidR="005A4E20" w:rsidRPr="005A4E20" w:rsidRDefault="00D815CC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Adres</w:t>
                </w:r>
                <w:r w:rsidR="004923A7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a</w:t>
                </w:r>
                <w:r w:rsidR="00B4653C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: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Palmotićeva 27/II</w:t>
                </w:r>
              </w:p>
              <w:p w:rsidR="005A4E20" w:rsidRPr="005A4E20" w:rsidRDefault="00D815CC" w:rsidP="00894B45">
                <w:pP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                           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11000 Be</w:t>
                </w:r>
                <w:r w:rsidR="00DF1F83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o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grad, </w:t>
                </w:r>
                <w:r w:rsidR="00DF1F83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Srbija</w:t>
                </w:r>
              </w:p>
              <w:p w:rsidR="005A4E20" w:rsidRPr="005A4E20" w:rsidRDefault="00D815CC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</w:t>
                </w:r>
                <w:r w:rsidR="004923A7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Telefon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: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(+ 381 11) 303 38 27</w:t>
                </w:r>
              </w:p>
              <w:p w:rsidR="005A4E20" w:rsidRPr="005A4E20" w:rsidRDefault="00C5579D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Fax:    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(+ 381 11) 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3237805</w:t>
                </w:r>
              </w:p>
              <w:p w:rsidR="005A4E20" w:rsidRPr="005A4E20" w:rsidRDefault="005A4E20" w:rsidP="00C5579D">
                <w:pPr>
                  <w:ind w:left="1440"/>
                  <w:jc w:val="center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e-mail:</w:t>
                </w:r>
                <w:hyperlink r:id="rId1" w:history="1">
                  <w:r w:rsidR="00FA0752" w:rsidRPr="00CB4DC9">
                    <w:rPr>
                      <w:rStyle w:val="Hyperlink"/>
                      <w:rFonts w:ascii="Tahoma" w:hAnsi="Tahoma" w:cs="Tahoma"/>
                      <w:sz w:val="16"/>
                      <w:szCs w:val="16"/>
                      <w:lang w:val="sr-Latn-CS"/>
                    </w:rPr>
                    <w:t>ts@transparentnost.org.rs</w:t>
                  </w:r>
                </w:hyperlink>
              </w:p>
            </w:txbxContent>
          </v:textbox>
        </v:shape>
      </w:pict>
    </w:r>
    <w:r w:rsidR="00CE6CC6">
      <w:rPr>
        <w:rFonts w:ascii="Arial" w:hAnsi="Arial" w:cs="Arial"/>
        <w:b/>
        <w:caps/>
        <w:noProof/>
        <w:sz w:val="28"/>
        <w:szCs w:val="28"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800100" cy="777240"/>
          <wp:effectExtent l="19050" t="0" r="0" b="0"/>
          <wp:wrapTopAndBottom/>
          <wp:docPr id="3" name="Picture 3" descr="w 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 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A4E20" w:rsidRPr="00327589" w:rsidRDefault="004923A7" w:rsidP="005A4E20">
    <w:pPr>
      <w:pStyle w:val="Header"/>
      <w:ind w:left="1440"/>
      <w:rPr>
        <w:rFonts w:ascii="Tahoma" w:eastAsia="Arial Unicode MS" w:hAnsi="Tahoma" w:cs="Tahoma"/>
        <w:b/>
        <w:iCs/>
        <w:caps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Transparentnost</w:t>
    </w:r>
  </w:p>
  <w:p w:rsidR="005A4E20" w:rsidRPr="00327589" w:rsidRDefault="004923A7" w:rsidP="005A4E20">
    <w:pPr>
      <w:pStyle w:val="Header"/>
      <w:pBdr>
        <w:bottom w:val="single" w:sz="12" w:space="11" w:color="auto"/>
      </w:pBdr>
      <w:ind w:left="1440"/>
      <w:rPr>
        <w:rFonts w:ascii="Tahoma" w:eastAsia="Arial Unicode MS" w:hAnsi="Tahoma" w:cs="Tahoma"/>
        <w:b/>
        <w:i/>
        <w:sz w:val="32"/>
        <w:szCs w:val="32"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S</w:t>
    </w:r>
    <w:r w:rsidR="005A4E20" w:rsidRPr="00327589"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rbi</w:t>
    </w: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j</w:t>
    </w:r>
    <w:r w:rsidR="005A4E20" w:rsidRPr="00327589"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a</w:t>
    </w:r>
  </w:p>
  <w:p w:rsidR="005A4E20" w:rsidRPr="00327589" w:rsidRDefault="005A4E20" w:rsidP="005A4E20">
    <w:pPr>
      <w:rPr>
        <w:b/>
      </w:rPr>
    </w:pPr>
  </w:p>
  <w:p w:rsidR="005A4E20" w:rsidRDefault="005A4E20" w:rsidP="005A4E20">
    <w:pPr>
      <w:pStyle w:val="Header"/>
    </w:pPr>
  </w:p>
  <w:p w:rsidR="005A4E20" w:rsidRPr="005A4E20" w:rsidRDefault="005A4E20" w:rsidP="005A4E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9578D"/>
    <w:multiLevelType w:val="hybridMultilevel"/>
    <w:tmpl w:val="F1B65C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51561"/>
    <w:multiLevelType w:val="hybridMultilevel"/>
    <w:tmpl w:val="7FD81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stylePaneFormatFilter w:val="3F0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A4E20"/>
    <w:rsid w:val="00021344"/>
    <w:rsid w:val="000459BF"/>
    <w:rsid w:val="0009480A"/>
    <w:rsid w:val="00094829"/>
    <w:rsid w:val="000A6379"/>
    <w:rsid w:val="000C3237"/>
    <w:rsid w:val="000E06BE"/>
    <w:rsid w:val="000F0F38"/>
    <w:rsid w:val="00104CA4"/>
    <w:rsid w:val="00122FAA"/>
    <w:rsid w:val="00174B43"/>
    <w:rsid w:val="00176E7C"/>
    <w:rsid w:val="00191AE6"/>
    <w:rsid w:val="001A336F"/>
    <w:rsid w:val="001A5EE9"/>
    <w:rsid w:val="001B4B3F"/>
    <w:rsid w:val="001B7479"/>
    <w:rsid w:val="001D3752"/>
    <w:rsid w:val="001E6A95"/>
    <w:rsid w:val="001E78B4"/>
    <w:rsid w:val="00206150"/>
    <w:rsid w:val="00206DB4"/>
    <w:rsid w:val="00211122"/>
    <w:rsid w:val="00216F79"/>
    <w:rsid w:val="00220275"/>
    <w:rsid w:val="002221C8"/>
    <w:rsid w:val="0023605C"/>
    <w:rsid w:val="00246C49"/>
    <w:rsid w:val="00250666"/>
    <w:rsid w:val="00254FCE"/>
    <w:rsid w:val="00263676"/>
    <w:rsid w:val="00275A88"/>
    <w:rsid w:val="002831ED"/>
    <w:rsid w:val="00283CB7"/>
    <w:rsid w:val="002B05EB"/>
    <w:rsid w:val="002B296E"/>
    <w:rsid w:val="002B5DD8"/>
    <w:rsid w:val="002D1C16"/>
    <w:rsid w:val="002F70D8"/>
    <w:rsid w:val="00301C8F"/>
    <w:rsid w:val="003055AF"/>
    <w:rsid w:val="00316525"/>
    <w:rsid w:val="00321827"/>
    <w:rsid w:val="003429EF"/>
    <w:rsid w:val="0036230D"/>
    <w:rsid w:val="0036574C"/>
    <w:rsid w:val="00366FAE"/>
    <w:rsid w:val="00391055"/>
    <w:rsid w:val="003A4299"/>
    <w:rsid w:val="003C2910"/>
    <w:rsid w:val="003C3BFF"/>
    <w:rsid w:val="003C7E49"/>
    <w:rsid w:val="003D1BFE"/>
    <w:rsid w:val="003D3730"/>
    <w:rsid w:val="003D4FB6"/>
    <w:rsid w:val="003E0A5B"/>
    <w:rsid w:val="003E6150"/>
    <w:rsid w:val="003F5DA1"/>
    <w:rsid w:val="003F7B9E"/>
    <w:rsid w:val="004076A5"/>
    <w:rsid w:val="004519E7"/>
    <w:rsid w:val="004709E9"/>
    <w:rsid w:val="00475EBE"/>
    <w:rsid w:val="004923A7"/>
    <w:rsid w:val="004B11AD"/>
    <w:rsid w:val="004B1843"/>
    <w:rsid w:val="004B6A19"/>
    <w:rsid w:val="00502BB8"/>
    <w:rsid w:val="00505382"/>
    <w:rsid w:val="00520AE6"/>
    <w:rsid w:val="00531EC1"/>
    <w:rsid w:val="005334CC"/>
    <w:rsid w:val="00533F70"/>
    <w:rsid w:val="0055049C"/>
    <w:rsid w:val="00576656"/>
    <w:rsid w:val="005A0FE6"/>
    <w:rsid w:val="005A4E20"/>
    <w:rsid w:val="005B29BD"/>
    <w:rsid w:val="005C447F"/>
    <w:rsid w:val="005C4990"/>
    <w:rsid w:val="005C58E0"/>
    <w:rsid w:val="005F2123"/>
    <w:rsid w:val="00600484"/>
    <w:rsid w:val="00602008"/>
    <w:rsid w:val="00621335"/>
    <w:rsid w:val="00632651"/>
    <w:rsid w:val="006333E8"/>
    <w:rsid w:val="00636BE2"/>
    <w:rsid w:val="0063797E"/>
    <w:rsid w:val="006454D8"/>
    <w:rsid w:val="006511BF"/>
    <w:rsid w:val="00652691"/>
    <w:rsid w:val="00655CE1"/>
    <w:rsid w:val="00664697"/>
    <w:rsid w:val="006715D6"/>
    <w:rsid w:val="006863B5"/>
    <w:rsid w:val="00686DFD"/>
    <w:rsid w:val="006C0810"/>
    <w:rsid w:val="006D1744"/>
    <w:rsid w:val="006E32F2"/>
    <w:rsid w:val="006F63BD"/>
    <w:rsid w:val="00722E45"/>
    <w:rsid w:val="00724909"/>
    <w:rsid w:val="00751758"/>
    <w:rsid w:val="00757F8E"/>
    <w:rsid w:val="00775FC1"/>
    <w:rsid w:val="007834CB"/>
    <w:rsid w:val="007846BB"/>
    <w:rsid w:val="007B0098"/>
    <w:rsid w:val="007C02B9"/>
    <w:rsid w:val="007C0FB2"/>
    <w:rsid w:val="007C1DA0"/>
    <w:rsid w:val="007E5C34"/>
    <w:rsid w:val="007F1EC7"/>
    <w:rsid w:val="00826577"/>
    <w:rsid w:val="00843264"/>
    <w:rsid w:val="008572E4"/>
    <w:rsid w:val="00881A2D"/>
    <w:rsid w:val="00894B45"/>
    <w:rsid w:val="008A5977"/>
    <w:rsid w:val="008C1CA5"/>
    <w:rsid w:val="008D6944"/>
    <w:rsid w:val="008E2E83"/>
    <w:rsid w:val="008E6195"/>
    <w:rsid w:val="008F0C15"/>
    <w:rsid w:val="009208B0"/>
    <w:rsid w:val="00932A0B"/>
    <w:rsid w:val="009339CF"/>
    <w:rsid w:val="00933E8A"/>
    <w:rsid w:val="00954BD8"/>
    <w:rsid w:val="00973EC2"/>
    <w:rsid w:val="009B64E3"/>
    <w:rsid w:val="009C3658"/>
    <w:rsid w:val="009C6383"/>
    <w:rsid w:val="009E7F8F"/>
    <w:rsid w:val="00A20FAA"/>
    <w:rsid w:val="00A47E55"/>
    <w:rsid w:val="00A640C2"/>
    <w:rsid w:val="00A82CD4"/>
    <w:rsid w:val="00A930A4"/>
    <w:rsid w:val="00A94592"/>
    <w:rsid w:val="00AA447C"/>
    <w:rsid w:val="00AA6DC6"/>
    <w:rsid w:val="00AB2094"/>
    <w:rsid w:val="00AB3EDC"/>
    <w:rsid w:val="00AC319C"/>
    <w:rsid w:val="00AD25BD"/>
    <w:rsid w:val="00AE1E51"/>
    <w:rsid w:val="00AF2058"/>
    <w:rsid w:val="00B065A1"/>
    <w:rsid w:val="00B163BE"/>
    <w:rsid w:val="00B33BDC"/>
    <w:rsid w:val="00B4653C"/>
    <w:rsid w:val="00B530C0"/>
    <w:rsid w:val="00B56320"/>
    <w:rsid w:val="00B61664"/>
    <w:rsid w:val="00B70218"/>
    <w:rsid w:val="00B768EB"/>
    <w:rsid w:val="00B80C48"/>
    <w:rsid w:val="00B95A38"/>
    <w:rsid w:val="00B9786A"/>
    <w:rsid w:val="00BA2EB8"/>
    <w:rsid w:val="00BC0135"/>
    <w:rsid w:val="00BD5148"/>
    <w:rsid w:val="00BE47B0"/>
    <w:rsid w:val="00BF2454"/>
    <w:rsid w:val="00C14486"/>
    <w:rsid w:val="00C4772B"/>
    <w:rsid w:val="00C5579D"/>
    <w:rsid w:val="00C833CC"/>
    <w:rsid w:val="00C949F8"/>
    <w:rsid w:val="00CB3A62"/>
    <w:rsid w:val="00CB409A"/>
    <w:rsid w:val="00CD4422"/>
    <w:rsid w:val="00CE6CC6"/>
    <w:rsid w:val="00CF20A1"/>
    <w:rsid w:val="00D249D0"/>
    <w:rsid w:val="00D45431"/>
    <w:rsid w:val="00D57133"/>
    <w:rsid w:val="00D6180E"/>
    <w:rsid w:val="00D815CC"/>
    <w:rsid w:val="00D8622F"/>
    <w:rsid w:val="00DA4AD8"/>
    <w:rsid w:val="00DB3CEE"/>
    <w:rsid w:val="00DC1F8E"/>
    <w:rsid w:val="00DC52BD"/>
    <w:rsid w:val="00DC773E"/>
    <w:rsid w:val="00DC7D8E"/>
    <w:rsid w:val="00DE219B"/>
    <w:rsid w:val="00DF1335"/>
    <w:rsid w:val="00DF1F83"/>
    <w:rsid w:val="00DF31C1"/>
    <w:rsid w:val="00DF5DF9"/>
    <w:rsid w:val="00E307DA"/>
    <w:rsid w:val="00E35FF4"/>
    <w:rsid w:val="00E523D6"/>
    <w:rsid w:val="00EA54C2"/>
    <w:rsid w:val="00EB1D48"/>
    <w:rsid w:val="00EE23B7"/>
    <w:rsid w:val="00EE69C6"/>
    <w:rsid w:val="00EE6A9F"/>
    <w:rsid w:val="00EF4383"/>
    <w:rsid w:val="00EF4A76"/>
    <w:rsid w:val="00F025BD"/>
    <w:rsid w:val="00F247C0"/>
    <w:rsid w:val="00F27450"/>
    <w:rsid w:val="00F336FD"/>
    <w:rsid w:val="00F345CB"/>
    <w:rsid w:val="00F44D3B"/>
    <w:rsid w:val="00F47F06"/>
    <w:rsid w:val="00F54E4E"/>
    <w:rsid w:val="00F55D8C"/>
    <w:rsid w:val="00F64277"/>
    <w:rsid w:val="00F813D0"/>
    <w:rsid w:val="00F8433E"/>
    <w:rsid w:val="00F931AB"/>
    <w:rsid w:val="00F935B5"/>
    <w:rsid w:val="00FA0752"/>
    <w:rsid w:val="00FA5624"/>
    <w:rsid w:val="00FB1D31"/>
    <w:rsid w:val="00FC4EFC"/>
    <w:rsid w:val="00FC5CB7"/>
    <w:rsid w:val="00FE3643"/>
    <w:rsid w:val="00FF5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0C15"/>
    <w:pPr>
      <w:suppressAutoHyphens/>
    </w:pPr>
    <w:rPr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4E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4E2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A4E20"/>
    <w:rPr>
      <w:color w:val="0000FF"/>
      <w:u w:val="single"/>
    </w:rPr>
  </w:style>
  <w:style w:type="paragraph" w:styleId="BalloonText">
    <w:name w:val="Balloon Text"/>
    <w:basedOn w:val="Normal"/>
    <w:semiHidden/>
    <w:rsid w:val="005053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E0A5B"/>
    <w:pPr>
      <w:suppressAutoHyphens w:val="0"/>
    </w:pPr>
    <w:rPr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CE6CC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0C15"/>
    <w:pPr>
      <w:suppressAutoHyphens/>
    </w:pPr>
    <w:rPr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4E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4E2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A4E20"/>
    <w:rPr>
      <w:color w:val="0000FF"/>
      <w:u w:val="single"/>
    </w:rPr>
  </w:style>
  <w:style w:type="paragraph" w:styleId="BalloonText">
    <w:name w:val="Balloon Text"/>
    <w:basedOn w:val="Normal"/>
    <w:semiHidden/>
    <w:rsid w:val="005053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E0A5B"/>
    <w:pPr>
      <w:suppressAutoHyphens w:val="0"/>
    </w:pPr>
    <w:rPr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CE6CC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4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sparentnost.org.r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ts@transparentnost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E5E9D-C370-453F-BA48-1BDA414C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gospodine Vujčić,</vt:lpstr>
    </vt:vector>
  </TitlesOfParts>
  <Company>Transparency Serbia</Company>
  <LinksUpToDate>false</LinksUpToDate>
  <CharactersWithSpaces>3207</CharactersWithSpaces>
  <SharedDoc>false</SharedDoc>
  <HLinks>
    <vt:vector size="12" baseType="variant"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http://www.transparentnost.org.rs/</vt:lpwstr>
      </vt:variant>
      <vt:variant>
        <vt:lpwstr/>
      </vt:variant>
      <vt:variant>
        <vt:i4>3801166</vt:i4>
      </vt:variant>
      <vt:variant>
        <vt:i4>0</vt:i4>
      </vt:variant>
      <vt:variant>
        <vt:i4>0</vt:i4>
      </vt:variant>
      <vt:variant>
        <vt:i4>5</vt:i4>
      </vt:variant>
      <vt:variant>
        <vt:lpwstr>mailto:ts@transparentnost.org.rs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gospodine Vujčić,</dc:title>
  <dc:creator>Bane</dc:creator>
  <cp:lastModifiedBy>Marija</cp:lastModifiedBy>
  <cp:revision>2</cp:revision>
  <cp:lastPrinted>2007-06-25T13:35:00Z</cp:lastPrinted>
  <dcterms:created xsi:type="dcterms:W3CDTF">2013-10-04T08:33:00Z</dcterms:created>
  <dcterms:modified xsi:type="dcterms:W3CDTF">2013-10-04T08:33:00Z</dcterms:modified>
</cp:coreProperties>
</file>